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AC008" w14:textId="77777777" w:rsidR="007A530B" w:rsidRDefault="007A530B" w:rsidP="00893A54">
      <w:pPr>
        <w:spacing w:after="0" w:line="240" w:lineRule="auto"/>
        <w:ind w:left="-426"/>
      </w:pPr>
      <w:r>
        <w:rPr>
          <w:noProof/>
        </w:rPr>
        <w:drawing>
          <wp:inline distT="0" distB="0" distL="0" distR="0" wp14:anchorId="15F4D83F" wp14:editId="57BB53CA">
            <wp:extent cx="3991532" cy="3381847"/>
            <wp:effectExtent l="0" t="0" r="0" b="0"/>
            <wp:docPr id="1" name="Image 1" descr="Une image contenant texte, homme, pos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homme, posant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1532" cy="338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A65B0" w14:textId="488A4C37" w:rsidR="00F61AF7" w:rsidRDefault="00F61AF7" w:rsidP="00893A54">
      <w:pPr>
        <w:spacing w:after="0" w:line="240" w:lineRule="auto"/>
        <w:ind w:left="-426"/>
      </w:pPr>
      <w:r>
        <w:t xml:space="preserve">BOUGHANMI </w:t>
      </w:r>
      <w:r w:rsidR="00893A54">
        <w:t>BASSEM</w:t>
      </w:r>
      <w:r>
        <w:t xml:space="preserve"> </w:t>
      </w:r>
    </w:p>
    <w:p w14:paraId="118BF545" w14:textId="77777777" w:rsidR="00B450C3" w:rsidRDefault="00F61AF7" w:rsidP="00F61AF7">
      <w:pPr>
        <w:spacing w:after="0" w:line="240" w:lineRule="auto"/>
        <w:ind w:left="-426"/>
      </w:pPr>
      <w:r>
        <w:t>Tunis-Cité ibn khaldoune-2062</w:t>
      </w:r>
    </w:p>
    <w:p w14:paraId="414D13DC" w14:textId="77777777" w:rsidR="00F61AF7" w:rsidRDefault="00F61AF7" w:rsidP="00F61AF7">
      <w:pPr>
        <w:spacing w:after="0" w:line="240" w:lineRule="auto"/>
        <w:ind w:left="-426"/>
      </w:pPr>
      <w:r>
        <w:t>Tél. : + (216) 21</w:t>
      </w:r>
      <w:r w:rsidR="007B44FC">
        <w:t> </w:t>
      </w:r>
      <w:r>
        <w:t>003</w:t>
      </w:r>
      <w:r w:rsidR="007B44FC">
        <w:t xml:space="preserve"> </w:t>
      </w:r>
      <w:r>
        <w:t xml:space="preserve">269 </w:t>
      </w:r>
    </w:p>
    <w:p w14:paraId="44FFB6D0" w14:textId="77777777" w:rsidR="00F61AF7" w:rsidRDefault="00F61AF7" w:rsidP="00F61AF7">
      <w:pPr>
        <w:spacing w:after="0" w:line="240" w:lineRule="auto"/>
        <w:ind w:left="-426"/>
      </w:pPr>
      <w:r>
        <w:t xml:space="preserve">Mail : </w:t>
      </w:r>
      <w:hyperlink r:id="rId6" w:history="1">
        <w:r w:rsidRPr="00616BB9">
          <w:rPr>
            <w:rStyle w:val="Hyperlink"/>
          </w:rPr>
          <w:t>boughanmi.bassem@gmail.com</w:t>
        </w:r>
      </w:hyperlink>
      <w:r>
        <w:t xml:space="preserve"> </w:t>
      </w:r>
    </w:p>
    <w:p w14:paraId="435AD3D2" w14:textId="1CE12957" w:rsidR="00F61AF7" w:rsidRDefault="00E84E59" w:rsidP="00F61AF7">
      <w:pPr>
        <w:spacing w:after="0" w:line="240" w:lineRule="auto"/>
        <w:ind w:left="-426"/>
      </w:pPr>
      <w:r>
        <w:t xml:space="preserve">                                                                           </w:t>
      </w:r>
    </w:p>
    <w:p w14:paraId="04FBAA2D" w14:textId="45BC4355" w:rsidR="00E84E59" w:rsidRDefault="00E84E59" w:rsidP="00F61AF7">
      <w:pPr>
        <w:spacing w:after="0" w:line="240" w:lineRule="auto"/>
        <w:ind w:left="-426"/>
      </w:pPr>
    </w:p>
    <w:p w14:paraId="626FFC8D" w14:textId="0E607B22" w:rsidR="00E84E59" w:rsidRPr="00E84E59" w:rsidRDefault="00E84E59" w:rsidP="00F61AF7">
      <w:pPr>
        <w:spacing w:after="0" w:line="240" w:lineRule="auto"/>
        <w:ind w:left="-426"/>
        <w:rPr>
          <w:b/>
          <w:bCs/>
          <w:sz w:val="28"/>
          <w:szCs w:val="28"/>
        </w:rPr>
      </w:pPr>
      <w:r>
        <w:t xml:space="preserve">                                 </w:t>
      </w:r>
      <w:r w:rsidRPr="00E84E59">
        <w:rPr>
          <w:b/>
          <w:bCs/>
          <w:sz w:val="28"/>
          <w:szCs w:val="28"/>
        </w:rPr>
        <w:t>Technicien Supérieur en Infrastructure et Réseaux D’accès</w:t>
      </w:r>
    </w:p>
    <w:p w14:paraId="0E7D0A24" w14:textId="77777777" w:rsidR="00F61AF7" w:rsidRDefault="00F61AF7" w:rsidP="00F61AF7">
      <w:pPr>
        <w:spacing w:after="0" w:line="240" w:lineRule="auto"/>
        <w:ind w:left="-426"/>
      </w:pPr>
    </w:p>
    <w:p w14:paraId="6DFABB4D" w14:textId="77777777" w:rsidR="00F61AF7" w:rsidRPr="001250C2" w:rsidRDefault="00F61AF7" w:rsidP="001250C2">
      <w:pPr>
        <w:pBdr>
          <w:bottom w:val="single" w:sz="4" w:space="1" w:color="auto"/>
        </w:pBdr>
        <w:spacing w:after="0" w:line="240" w:lineRule="auto"/>
        <w:ind w:left="-426"/>
        <w:rPr>
          <w:b/>
          <w:bCs/>
          <w:color w:val="0070C0"/>
          <w:sz w:val="28"/>
          <w:szCs w:val="28"/>
        </w:rPr>
      </w:pPr>
      <w:r w:rsidRPr="001250C2">
        <w:rPr>
          <w:b/>
          <w:bCs/>
          <w:color w:val="0070C0"/>
          <w:sz w:val="28"/>
          <w:szCs w:val="28"/>
        </w:rPr>
        <w:t>EXPERIENCE PROFESSIONNELLE</w:t>
      </w:r>
    </w:p>
    <w:p w14:paraId="3932BCC1" w14:textId="5E7D2A72" w:rsidR="00E84E59" w:rsidRDefault="00E84E59" w:rsidP="00E84E59">
      <w:pPr>
        <w:pStyle w:val="ListParagraph"/>
        <w:spacing w:after="0" w:line="240" w:lineRule="auto"/>
        <w:ind w:left="1440"/>
      </w:pPr>
    </w:p>
    <w:p w14:paraId="4DD613F8" w14:textId="6EAAC018" w:rsidR="00E84E59" w:rsidRDefault="00A85AEC" w:rsidP="00E84E59">
      <w:pPr>
        <w:pStyle w:val="ListParagraph"/>
        <w:numPr>
          <w:ilvl w:val="0"/>
          <w:numId w:val="11"/>
        </w:numPr>
        <w:spacing w:after="0" w:line="240" w:lineRule="auto"/>
      </w:pPr>
      <w:r w:rsidRPr="00A85AEC">
        <w:rPr>
          <w:b/>
          <w:bCs/>
        </w:rPr>
        <w:t xml:space="preserve">- Chargée d'étude FTTH </w:t>
      </w:r>
      <w:r w:rsidR="00E84E59" w:rsidRPr="00E84E59">
        <w:t xml:space="preserve">chez </w:t>
      </w:r>
      <w:r w:rsidR="00E84E59" w:rsidRPr="00D22A6D">
        <w:rPr>
          <w:b/>
          <w:bCs/>
        </w:rPr>
        <w:t>K2</w:t>
      </w:r>
      <w:r w:rsidR="00D22A6D" w:rsidRPr="00D22A6D">
        <w:rPr>
          <w:b/>
          <w:bCs/>
        </w:rPr>
        <w:t>FIBRE</w:t>
      </w:r>
      <w:r w:rsidR="00E84E59">
        <w:t xml:space="preserve">, depuis </w:t>
      </w:r>
      <w:r w:rsidR="00AF32C8">
        <w:t>Avril 2021</w:t>
      </w:r>
      <w:r w:rsidR="00E84E59">
        <w:t> :</w:t>
      </w:r>
    </w:p>
    <w:p w14:paraId="3978F41B" w14:textId="036B3F7D" w:rsidR="00E25795" w:rsidRDefault="00E25795" w:rsidP="008C0AAE">
      <w:pPr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4840227E" w14:textId="77777777" w:rsidR="00217B27" w:rsidRDefault="00E84E59" w:rsidP="00E25795">
      <w:pPr>
        <w:spacing w:after="0" w:line="240" w:lineRule="auto"/>
        <w:ind w:left="-66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  </w:t>
      </w:r>
      <w:r w:rsidR="00A85AEC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A85AEC" w:rsidRPr="00A85AEC">
        <w:rPr>
          <w:rFonts w:ascii="Segoe UI" w:hAnsi="Segoe UI" w:cs="Segoe UI"/>
          <w:sz w:val="21"/>
          <w:szCs w:val="21"/>
          <w:shd w:val="clear" w:color="auto" w:fill="FFFFFF"/>
        </w:rPr>
        <w:t>- Etablir les livrables nécessaires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  </w:t>
      </w:r>
      <w:r w:rsidR="00A85AEC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>- Vérification des études COMAC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   - Préparer et analyser les relevés terrain.</w:t>
      </w:r>
    </w:p>
    <w:p w14:paraId="435ECF1B" w14:textId="77777777" w:rsidR="00217B27" w:rsidRDefault="00217B27" w:rsidP="00E25795">
      <w:pPr>
        <w:spacing w:after="0" w:line="240" w:lineRule="auto"/>
        <w:ind w:left="-66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   - Réaliser les calculs des appuis ERDF sur l’outil COMAC avec Orange</w:t>
      </w:r>
    </w:p>
    <w:p w14:paraId="2C090C44" w14:textId="77777777" w:rsidR="00217B27" w:rsidRDefault="00217B27" w:rsidP="00E25795">
      <w:pPr>
        <w:spacing w:after="0" w:line="240" w:lineRule="auto"/>
        <w:ind w:left="-66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   - Connaissance les calculs FT sur l’outil CAPFT. </w:t>
      </w:r>
      <w:r w:rsidR="00E84E59">
        <w:rPr>
          <w:rFonts w:ascii="Segoe UI" w:hAnsi="Segoe UI" w:cs="Segoe UI"/>
          <w:sz w:val="21"/>
          <w:szCs w:val="21"/>
        </w:rPr>
        <w:br/>
      </w:r>
      <w:r w:rsidR="00E84E59">
        <w:rPr>
          <w:rFonts w:ascii="Segoe UI" w:hAnsi="Segoe UI" w:cs="Segoe UI"/>
          <w:sz w:val="21"/>
          <w:szCs w:val="21"/>
          <w:shd w:val="clear" w:color="auto" w:fill="FFFFFF"/>
        </w:rPr>
        <w:t xml:space="preserve">    - Maitrise des règles d’ingénierie Orange et ENEDIS.</w:t>
      </w:r>
    </w:p>
    <w:p w14:paraId="6FE334EA" w14:textId="063530BB" w:rsidR="00E25795" w:rsidRDefault="00217B27" w:rsidP="00E25795">
      <w:pPr>
        <w:spacing w:after="0" w:line="240" w:lineRule="auto"/>
        <w:ind w:left="-66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   - Contrôle et vérifier le travail et préparer les commandes d’accès  </w:t>
      </w:r>
      <w:r w:rsidR="00E84E59">
        <w:rPr>
          <w:rFonts w:ascii="Segoe UI" w:hAnsi="Segoe UI" w:cs="Segoe UI"/>
          <w:sz w:val="21"/>
          <w:szCs w:val="21"/>
        </w:rPr>
        <w:br/>
      </w:r>
      <w:r w:rsidR="00E84E59">
        <w:rPr>
          <w:rFonts w:ascii="Segoe UI" w:hAnsi="Segoe UI" w:cs="Segoe UI"/>
          <w:sz w:val="21"/>
          <w:szCs w:val="21"/>
          <w:shd w:val="clear" w:color="auto" w:fill="FFFFFF"/>
        </w:rPr>
        <w:t xml:space="preserve">    - maitrise l’AUTOCAD et Q-gis</w:t>
      </w:r>
    </w:p>
    <w:p w14:paraId="443E4B86" w14:textId="77777777" w:rsidR="007E400A" w:rsidRPr="00E25795" w:rsidRDefault="007E400A" w:rsidP="008C0AAE">
      <w:pPr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3E14EE11" w14:textId="43FDD99E" w:rsidR="00E84E59" w:rsidRPr="00E84E59" w:rsidRDefault="00E84E59" w:rsidP="00F61AF7">
      <w:pPr>
        <w:spacing w:after="0" w:line="240" w:lineRule="auto"/>
        <w:ind w:left="-426"/>
      </w:pPr>
      <w:r w:rsidRPr="00E84E59">
        <w:t xml:space="preserve"> </w:t>
      </w:r>
    </w:p>
    <w:p w14:paraId="101DFF47" w14:textId="0ADABF53" w:rsidR="00F61AF7" w:rsidRDefault="00F61AF7" w:rsidP="00F61AF7">
      <w:pPr>
        <w:pStyle w:val="ListParagraph"/>
        <w:numPr>
          <w:ilvl w:val="0"/>
          <w:numId w:val="1"/>
        </w:numPr>
        <w:spacing w:after="0" w:line="240" w:lineRule="auto"/>
      </w:pPr>
      <w:r w:rsidRPr="00B32493">
        <w:rPr>
          <w:b/>
          <w:bCs/>
        </w:rPr>
        <w:t>Support IT</w:t>
      </w:r>
      <w:r>
        <w:t xml:space="preserve"> au sein </w:t>
      </w:r>
      <w:r w:rsidRPr="00CD7BD3">
        <w:rPr>
          <w:b/>
          <w:bCs/>
        </w:rPr>
        <w:t>OXAHOST</w:t>
      </w:r>
      <w:r>
        <w:t>, depuis le 1 er Mars</w:t>
      </w:r>
      <w:r w:rsidR="00C42778">
        <w:t xml:space="preserve"> </w:t>
      </w:r>
      <w:r w:rsidR="0010715D">
        <w:t>2019 jusqu’à</w:t>
      </w:r>
      <w:r>
        <w:t xml:space="preserve"> </w:t>
      </w:r>
      <w:r w:rsidR="00B21D10">
        <w:t>Novembre</w:t>
      </w:r>
      <w:r>
        <w:t xml:space="preserve"> 2020 :</w:t>
      </w:r>
    </w:p>
    <w:p w14:paraId="69D6F266" w14:textId="77777777" w:rsidR="00F61AF7" w:rsidRDefault="00F61AF7" w:rsidP="00F61AF7">
      <w:pPr>
        <w:spacing w:after="0" w:line="240" w:lineRule="auto"/>
        <w:ind w:left="-20"/>
      </w:pPr>
    </w:p>
    <w:p w14:paraId="761E2851" w14:textId="2F75E57C" w:rsidR="00F61AF7" w:rsidRDefault="00F61AF7" w:rsidP="00F61AF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Diagnostiquez l'incident afin de comprendre l'origine du problème et répondre par la résolution </w:t>
      </w:r>
      <w:r w:rsidR="0010715D">
        <w:t>utile.</w:t>
      </w:r>
    </w:p>
    <w:p w14:paraId="7DFD8F87" w14:textId="77777777" w:rsidR="00F61AF7" w:rsidRDefault="00F61AF7" w:rsidP="00F61AF7">
      <w:pPr>
        <w:pStyle w:val="ListParagraph"/>
        <w:numPr>
          <w:ilvl w:val="0"/>
          <w:numId w:val="2"/>
        </w:numPr>
        <w:spacing w:after="0" w:line="240" w:lineRule="auto"/>
      </w:pPr>
      <w:r>
        <w:t>Prendre en charge et assurer le suivi des incidents avec l’équipe technique.</w:t>
      </w:r>
    </w:p>
    <w:p w14:paraId="037821A9" w14:textId="77777777" w:rsidR="00371D52" w:rsidRDefault="00F61AF7" w:rsidP="00F61AF7">
      <w:pPr>
        <w:pStyle w:val="ListParagraph"/>
        <w:numPr>
          <w:ilvl w:val="0"/>
          <w:numId w:val="2"/>
        </w:numPr>
        <w:spacing w:after="0" w:line="240" w:lineRule="auto"/>
      </w:pPr>
      <w:r>
        <w:lastRenderedPageBreak/>
        <w:t xml:space="preserve">Support technique pour les clients. </w:t>
      </w:r>
    </w:p>
    <w:p w14:paraId="32B00E5D" w14:textId="77777777" w:rsidR="00F61AF7" w:rsidRDefault="00F61AF7" w:rsidP="00F61AF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Accueil et qualification des demandes d’assistance et des réclamations clients. </w:t>
      </w:r>
    </w:p>
    <w:p w14:paraId="2723C194" w14:textId="77777777" w:rsidR="00F61AF7" w:rsidRDefault="00F61AF7" w:rsidP="00F61AF7">
      <w:pPr>
        <w:pStyle w:val="ListParagraph"/>
        <w:numPr>
          <w:ilvl w:val="0"/>
          <w:numId w:val="2"/>
        </w:numPr>
        <w:spacing w:after="0" w:line="240" w:lineRule="auto"/>
      </w:pPr>
      <w:r>
        <w:t>Traitement les abonnées par le téléphone.</w:t>
      </w:r>
    </w:p>
    <w:p w14:paraId="21C622A9" w14:textId="77777777" w:rsidR="00F61AF7" w:rsidRDefault="00F61AF7" w:rsidP="00F61AF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 Assistance et conseil aux utilisateurs.</w:t>
      </w:r>
    </w:p>
    <w:p w14:paraId="492C6358" w14:textId="77777777" w:rsidR="00F61AF7" w:rsidRDefault="00F61AF7" w:rsidP="00F61AF7">
      <w:pPr>
        <w:pStyle w:val="ListParagraph"/>
        <w:spacing w:after="0" w:line="240" w:lineRule="auto"/>
        <w:ind w:left="426"/>
      </w:pPr>
    </w:p>
    <w:p w14:paraId="46EBF86A" w14:textId="77777777" w:rsidR="00F61AF7" w:rsidRDefault="00F61AF7" w:rsidP="00F61AF7">
      <w:pPr>
        <w:pStyle w:val="ListParagraph"/>
        <w:spacing w:after="0" w:line="240" w:lineRule="auto"/>
        <w:ind w:left="426"/>
      </w:pPr>
    </w:p>
    <w:p w14:paraId="65A5E55B" w14:textId="4A92D112" w:rsidR="00F61AF7" w:rsidRDefault="00F61AF7" w:rsidP="00F61AF7">
      <w:pPr>
        <w:pStyle w:val="ListParagraph"/>
        <w:numPr>
          <w:ilvl w:val="0"/>
          <w:numId w:val="1"/>
        </w:numPr>
        <w:spacing w:after="0" w:line="240" w:lineRule="auto"/>
      </w:pPr>
      <w:r w:rsidRPr="00B32493">
        <w:rPr>
          <w:b/>
          <w:bCs/>
        </w:rPr>
        <w:t>Assistant IT</w:t>
      </w:r>
      <w:r>
        <w:t xml:space="preserve"> à la Société </w:t>
      </w:r>
      <w:r w:rsidRPr="00CD7BD3">
        <w:rPr>
          <w:b/>
          <w:bCs/>
        </w:rPr>
        <w:t xml:space="preserve">ERRAHMA- Clinique </w:t>
      </w:r>
      <w:proofErr w:type="spellStart"/>
      <w:r w:rsidRPr="00CD7BD3">
        <w:rPr>
          <w:b/>
          <w:bCs/>
        </w:rPr>
        <w:t>Ennasr</w:t>
      </w:r>
      <w:proofErr w:type="spellEnd"/>
      <w:r>
        <w:t xml:space="preserve">, de Mars 2017 jusqu'à </w:t>
      </w:r>
      <w:r w:rsidR="00D22A6D">
        <w:t>Janvier</w:t>
      </w:r>
      <w:r>
        <w:t xml:space="preserve"> 20</w:t>
      </w:r>
      <w:r w:rsidR="00D22A6D">
        <w:t>19</w:t>
      </w:r>
      <w:r>
        <w:t xml:space="preserve"> :</w:t>
      </w:r>
    </w:p>
    <w:p w14:paraId="285CAEA6" w14:textId="77777777" w:rsidR="00F61AF7" w:rsidRDefault="00F61AF7" w:rsidP="00F61AF7">
      <w:pPr>
        <w:pStyle w:val="ListParagraph"/>
        <w:spacing w:after="0" w:line="240" w:lineRule="auto"/>
        <w:ind w:left="340"/>
      </w:pPr>
    </w:p>
    <w:p w14:paraId="06A4E0F0" w14:textId="77777777" w:rsidR="00F61AF7" w:rsidRDefault="00B32493" w:rsidP="00F61AF7">
      <w:pPr>
        <w:spacing w:after="0" w:line="240" w:lineRule="auto"/>
        <w:ind w:left="142" w:hanging="142"/>
      </w:pPr>
      <w:r>
        <w:t xml:space="preserve">   -    Maintenance du par</w:t>
      </w:r>
      <w:r w:rsidR="00BF775D">
        <w:t>c</w:t>
      </w:r>
      <w:r w:rsidR="00D063B4">
        <w:t xml:space="preserve"> informatique.</w:t>
      </w:r>
    </w:p>
    <w:p w14:paraId="7E56075D" w14:textId="77777777" w:rsidR="00F61AF7" w:rsidRDefault="00F61AF7" w:rsidP="00F61AF7">
      <w:pPr>
        <w:spacing w:after="0" w:line="240" w:lineRule="auto"/>
        <w:ind w:left="142"/>
      </w:pPr>
      <w:r>
        <w:t>-     Assurer l’assistance technique à l'ensemble des services.</w:t>
      </w:r>
    </w:p>
    <w:p w14:paraId="4565731F" w14:textId="77777777" w:rsidR="00F61AF7" w:rsidRDefault="00F61AF7" w:rsidP="00F61AF7">
      <w:pPr>
        <w:spacing w:after="0" w:line="240" w:lineRule="auto"/>
        <w:ind w:left="142"/>
      </w:pPr>
      <w:r>
        <w:t>-    Mise en place de l'infrastructure ré</w:t>
      </w:r>
      <w:r w:rsidR="00D063B4">
        <w:t>seaux et système de la Clinique.</w:t>
      </w:r>
    </w:p>
    <w:p w14:paraId="5FFE3B4F" w14:textId="77777777" w:rsidR="00F61AF7" w:rsidRDefault="00F61AF7" w:rsidP="00F61AF7">
      <w:pPr>
        <w:spacing w:after="0" w:line="240" w:lineRule="auto"/>
      </w:pPr>
      <w:r>
        <w:t xml:space="preserve">   -    Installation </w:t>
      </w:r>
      <w:r w:rsidR="00D063B4">
        <w:t>d’une solution d’infrastructure.</w:t>
      </w:r>
    </w:p>
    <w:p w14:paraId="373637BE" w14:textId="77777777" w:rsidR="00F61AF7" w:rsidRDefault="00F61AF7" w:rsidP="00F61AF7">
      <w:pPr>
        <w:spacing w:after="0" w:line="240" w:lineRule="auto"/>
      </w:pPr>
      <w:r>
        <w:t xml:space="preserve">  -     Administration et supervision d’une infrastructure</w:t>
      </w:r>
      <w:r w:rsidR="00D063B4">
        <w:t>.</w:t>
      </w:r>
    </w:p>
    <w:p w14:paraId="36053909" w14:textId="77777777" w:rsidR="00F61AF7" w:rsidRDefault="00F61AF7" w:rsidP="00F61AF7">
      <w:pPr>
        <w:spacing w:after="0" w:line="240" w:lineRule="auto"/>
      </w:pPr>
      <w:r>
        <w:t xml:space="preserve">  -     maintenance informatique.</w:t>
      </w:r>
    </w:p>
    <w:p w14:paraId="0169CCEA" w14:textId="77777777" w:rsidR="00F61AF7" w:rsidRPr="001250C2" w:rsidRDefault="00F61AF7" w:rsidP="00F61AF7">
      <w:pPr>
        <w:spacing w:after="0" w:line="240" w:lineRule="auto"/>
        <w:rPr>
          <w:color w:val="C00000"/>
        </w:rPr>
      </w:pPr>
    </w:p>
    <w:p w14:paraId="52E6DACA" w14:textId="72665E76" w:rsidR="00F61AF7" w:rsidRDefault="00F61AF7" w:rsidP="00F61AF7">
      <w:pPr>
        <w:pStyle w:val="ListParagraph"/>
        <w:numPr>
          <w:ilvl w:val="0"/>
          <w:numId w:val="1"/>
        </w:numPr>
        <w:spacing w:after="0" w:line="240" w:lineRule="auto"/>
      </w:pPr>
      <w:r w:rsidRPr="00B32493">
        <w:rPr>
          <w:b/>
          <w:bCs/>
        </w:rPr>
        <w:t>Conseiller client</w:t>
      </w:r>
      <w:r>
        <w:t xml:space="preserve"> assistance technique chez </w:t>
      </w:r>
      <w:r w:rsidR="0010715D" w:rsidRPr="00CD7BD3">
        <w:rPr>
          <w:b/>
          <w:bCs/>
        </w:rPr>
        <w:t>Global Net</w:t>
      </w:r>
      <w:r w:rsidR="0010715D">
        <w:t>,</w:t>
      </w:r>
      <w:r>
        <w:t xml:space="preserve"> de Septembre 2014</w:t>
      </w:r>
      <w:r w:rsidR="00D22A6D">
        <w:t xml:space="preserve"> jusqu'à Décembre 2016</w:t>
      </w:r>
      <w:r>
        <w:t> :</w:t>
      </w:r>
    </w:p>
    <w:p w14:paraId="7D64508C" w14:textId="77777777" w:rsidR="00F61AF7" w:rsidRDefault="00F61AF7" w:rsidP="00F61AF7">
      <w:pPr>
        <w:pStyle w:val="ListParagraph"/>
        <w:spacing w:after="0" w:line="240" w:lineRule="auto"/>
        <w:ind w:left="340"/>
      </w:pPr>
    </w:p>
    <w:p w14:paraId="0C72F603" w14:textId="77777777" w:rsidR="001250C2" w:rsidRDefault="00F61AF7" w:rsidP="001250C2">
      <w:pPr>
        <w:pStyle w:val="ListParagraph"/>
        <w:numPr>
          <w:ilvl w:val="0"/>
          <w:numId w:val="2"/>
        </w:numPr>
        <w:spacing w:after="0" w:line="240" w:lineRule="auto"/>
        <w:ind w:left="426"/>
      </w:pPr>
      <w:r>
        <w:t>Assister le client dans l’installation et réparation des services (Internet ADSL, téléphone, email…).</w:t>
      </w:r>
    </w:p>
    <w:p w14:paraId="31547AFA" w14:textId="77777777" w:rsidR="001250C2" w:rsidRDefault="001250C2" w:rsidP="001250C2">
      <w:pPr>
        <w:pStyle w:val="ListParagraph"/>
        <w:spacing w:after="0" w:line="240" w:lineRule="auto"/>
        <w:ind w:left="426"/>
      </w:pPr>
    </w:p>
    <w:p w14:paraId="10FE90E8" w14:textId="77777777" w:rsidR="001250C2" w:rsidRDefault="001250C2" w:rsidP="00957E70">
      <w:pPr>
        <w:pStyle w:val="ListParagraph"/>
        <w:pBdr>
          <w:bottom w:val="single" w:sz="4" w:space="1" w:color="auto"/>
        </w:pBdr>
        <w:spacing w:after="0" w:line="240" w:lineRule="auto"/>
        <w:ind w:left="0"/>
        <w:rPr>
          <w:b/>
          <w:bCs/>
          <w:color w:val="0070C0"/>
          <w:sz w:val="28"/>
          <w:szCs w:val="28"/>
        </w:rPr>
      </w:pPr>
      <w:r w:rsidRPr="001250C2">
        <w:rPr>
          <w:b/>
          <w:bCs/>
          <w:color w:val="0070C0"/>
          <w:sz w:val="28"/>
          <w:szCs w:val="28"/>
        </w:rPr>
        <w:t>Formation Académique</w:t>
      </w:r>
    </w:p>
    <w:p w14:paraId="1109BDB8" w14:textId="77777777" w:rsidR="001250C2" w:rsidRDefault="001250C2" w:rsidP="001250C2">
      <w:pPr>
        <w:spacing w:after="0" w:line="240" w:lineRule="auto"/>
        <w:rPr>
          <w:b/>
          <w:bCs/>
          <w:color w:val="0070C0"/>
          <w:sz w:val="28"/>
          <w:szCs w:val="28"/>
        </w:rPr>
      </w:pPr>
    </w:p>
    <w:p w14:paraId="3DC0007B" w14:textId="77777777" w:rsidR="001250C2" w:rsidRDefault="001250C2" w:rsidP="001250C2">
      <w:pPr>
        <w:spacing w:after="0" w:line="240" w:lineRule="auto"/>
        <w:ind w:left="993" w:hanging="567"/>
      </w:pPr>
      <w:r>
        <w:t>2012 : Technicien Supérieur en Infrastructure et Réseaux D’accès (Centre sectoriel de   télécommunications de Tunis)</w:t>
      </w:r>
    </w:p>
    <w:p w14:paraId="09DF30D9" w14:textId="77777777" w:rsidR="001250C2" w:rsidRDefault="001250C2" w:rsidP="001250C2">
      <w:pPr>
        <w:pStyle w:val="ListParagraph"/>
        <w:spacing w:after="0" w:line="240" w:lineRule="auto"/>
        <w:ind w:left="426"/>
      </w:pPr>
      <w:r>
        <w:t>2008 : Baccalauréat Sciences Techniques</w:t>
      </w:r>
    </w:p>
    <w:p w14:paraId="5261B738" w14:textId="77777777" w:rsidR="001250C2" w:rsidRDefault="001250C2" w:rsidP="001250C2">
      <w:pPr>
        <w:pStyle w:val="ListParagraph"/>
        <w:spacing w:after="0" w:line="240" w:lineRule="auto"/>
        <w:ind w:left="426"/>
      </w:pPr>
    </w:p>
    <w:p w14:paraId="09BEB6A4" w14:textId="77777777" w:rsidR="001250C2" w:rsidRPr="001250C2" w:rsidRDefault="001250C2" w:rsidP="001250C2">
      <w:pPr>
        <w:pBdr>
          <w:bottom w:val="single" w:sz="4" w:space="1" w:color="auto"/>
        </w:pBdr>
        <w:spacing w:after="0" w:line="240" w:lineRule="auto"/>
        <w:rPr>
          <w:b/>
          <w:bCs/>
          <w:color w:val="0070C0"/>
          <w:sz w:val="28"/>
          <w:szCs w:val="28"/>
        </w:rPr>
      </w:pPr>
      <w:r w:rsidRPr="001250C2">
        <w:rPr>
          <w:b/>
          <w:bCs/>
          <w:color w:val="0070C0"/>
          <w:sz w:val="28"/>
          <w:szCs w:val="28"/>
        </w:rPr>
        <w:t>Formations Complémentaires et Compétences</w:t>
      </w:r>
    </w:p>
    <w:p w14:paraId="74715624" w14:textId="77777777" w:rsidR="001250C2" w:rsidRDefault="001250C2" w:rsidP="001250C2">
      <w:pPr>
        <w:pStyle w:val="ListParagraph"/>
        <w:spacing w:after="0" w:line="240" w:lineRule="auto"/>
        <w:ind w:left="-426"/>
      </w:pPr>
    </w:p>
    <w:p w14:paraId="3B02957F" w14:textId="77777777" w:rsidR="001250C2" w:rsidRPr="001250C2" w:rsidRDefault="001250C2" w:rsidP="001250C2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color w:val="0070C0"/>
          <w:sz w:val="28"/>
          <w:szCs w:val="28"/>
        </w:rPr>
      </w:pPr>
      <w:r>
        <w:t xml:space="preserve">2010 : </w:t>
      </w:r>
      <w:proofErr w:type="spellStart"/>
      <w:r>
        <w:t>Sotetel</w:t>
      </w:r>
      <w:proofErr w:type="spellEnd"/>
      <w:r>
        <w:t xml:space="preserve"> (installation du complexe)</w:t>
      </w:r>
    </w:p>
    <w:p w14:paraId="6D2DEAB2" w14:textId="77777777" w:rsidR="001250C2" w:rsidRPr="001250C2" w:rsidRDefault="001250C2" w:rsidP="001250C2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color w:val="0070C0"/>
          <w:sz w:val="28"/>
          <w:szCs w:val="28"/>
        </w:rPr>
      </w:pPr>
      <w:r>
        <w:t xml:space="preserve">  2011 : </w:t>
      </w:r>
      <w:proofErr w:type="spellStart"/>
      <w:r>
        <w:t>Sotetel</w:t>
      </w:r>
      <w:proofErr w:type="spellEnd"/>
      <w:r>
        <w:t xml:space="preserve"> (commutation : installation des équipements IPMSAN)</w:t>
      </w:r>
    </w:p>
    <w:p w14:paraId="1591AC66" w14:textId="77777777" w:rsidR="001250C2" w:rsidRPr="001250C2" w:rsidRDefault="001250C2" w:rsidP="001250C2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color w:val="0070C0"/>
          <w:sz w:val="28"/>
          <w:szCs w:val="28"/>
        </w:rPr>
      </w:pPr>
      <w:r>
        <w:t xml:space="preserve"> 2011 : </w:t>
      </w:r>
      <w:proofErr w:type="spellStart"/>
      <w:r>
        <w:t>Sotetel</w:t>
      </w:r>
      <w:proofErr w:type="spellEnd"/>
      <w:r>
        <w:t xml:space="preserve"> (commutation : réseaux informatique)</w:t>
      </w:r>
    </w:p>
    <w:p w14:paraId="108F70BE" w14:textId="77777777" w:rsidR="001250C2" w:rsidRPr="001250C2" w:rsidRDefault="001250C2" w:rsidP="001250C2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color w:val="0070C0"/>
          <w:sz w:val="28"/>
          <w:szCs w:val="28"/>
        </w:rPr>
      </w:pPr>
      <w:r>
        <w:t xml:space="preserve"> 2012 : </w:t>
      </w:r>
      <w:proofErr w:type="spellStart"/>
      <w:r>
        <w:t>Sagemcom</w:t>
      </w:r>
      <w:proofErr w:type="spellEnd"/>
    </w:p>
    <w:p w14:paraId="0B539308" w14:textId="48B68A63" w:rsidR="001250C2" w:rsidRPr="0010715D" w:rsidRDefault="001250C2" w:rsidP="001250C2">
      <w:pPr>
        <w:spacing w:after="0" w:line="240" w:lineRule="auto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          </w:t>
      </w:r>
      <w:r>
        <w:sym w:font="Symbol" w:char="F0B7"/>
      </w:r>
      <w:r>
        <w:t xml:space="preserve"> Projet fin de formation : Du 01/06/2012 au 16/07/2012 et du 01/09/2012 au 27/09/2012   Etude et implémentation des technologies IPMPLS VPN &amp; VOIP</w:t>
      </w:r>
    </w:p>
    <w:p w14:paraId="203C412C" w14:textId="7BE0FA34" w:rsidR="001250C2" w:rsidRDefault="001250C2" w:rsidP="001250C2">
      <w:pPr>
        <w:spacing w:after="0" w:line="240" w:lineRule="auto"/>
        <w:rPr>
          <w:b/>
          <w:bCs/>
          <w:sz w:val="28"/>
          <w:szCs w:val="28"/>
        </w:rPr>
      </w:pPr>
      <w:r w:rsidRPr="001250C2">
        <w:rPr>
          <w:b/>
          <w:bCs/>
          <w:sz w:val="28"/>
          <w:szCs w:val="28"/>
        </w:rPr>
        <w:t>INFRASTRUCTURE RESEAUX</w:t>
      </w:r>
    </w:p>
    <w:p w14:paraId="00EB9FA5" w14:textId="77777777" w:rsidR="0010715D" w:rsidRDefault="0010715D" w:rsidP="001250C2">
      <w:pPr>
        <w:spacing w:after="0" w:line="240" w:lineRule="auto"/>
        <w:rPr>
          <w:b/>
          <w:bCs/>
          <w:sz w:val="28"/>
          <w:szCs w:val="28"/>
        </w:rPr>
      </w:pPr>
    </w:p>
    <w:p w14:paraId="19973CA5" w14:textId="4B5BBE50" w:rsidR="001250C2" w:rsidRPr="0010715D" w:rsidRDefault="001250C2" w:rsidP="001250C2">
      <w:pPr>
        <w:spacing w:after="0" w:line="240" w:lineRule="auto"/>
        <w:rPr>
          <w:b/>
          <w:bCs/>
          <w:sz w:val="28"/>
          <w:szCs w:val="28"/>
        </w:rPr>
      </w:pPr>
      <w:r>
        <w:t xml:space="preserve">Configuration des services réseaux et des accès. </w:t>
      </w:r>
    </w:p>
    <w:p w14:paraId="59FE3D76" w14:textId="77777777" w:rsidR="001250C2" w:rsidRDefault="001250C2" w:rsidP="001250C2">
      <w:pPr>
        <w:spacing w:after="0" w:line="240" w:lineRule="auto"/>
      </w:pPr>
      <w:r>
        <w:t xml:space="preserve">Configuration de l'infrastructure serveur et des stratégies réseau. </w:t>
      </w:r>
    </w:p>
    <w:p w14:paraId="0988C890" w14:textId="77777777" w:rsidR="001250C2" w:rsidRDefault="001250C2" w:rsidP="001250C2">
      <w:pPr>
        <w:spacing w:after="0" w:line="240" w:lineRule="auto"/>
      </w:pPr>
      <w:r>
        <w:t xml:space="preserve">Maintenance et gestion du PARC téléphonique de 130 postes avec un PABX et IPBX siemens </w:t>
      </w:r>
      <w:proofErr w:type="spellStart"/>
      <w:r>
        <w:t>Hipath</w:t>
      </w:r>
      <w:proofErr w:type="spellEnd"/>
      <w:r>
        <w:t xml:space="preserve"> 3000.</w:t>
      </w:r>
    </w:p>
    <w:p w14:paraId="7FC4F6C7" w14:textId="77777777" w:rsidR="00E25795" w:rsidRDefault="00E25795" w:rsidP="001250C2">
      <w:pPr>
        <w:spacing w:after="0" w:line="240" w:lineRule="auto"/>
      </w:pPr>
    </w:p>
    <w:p w14:paraId="3E49DDA4" w14:textId="45C3726D" w:rsidR="001250C2" w:rsidRDefault="001250C2" w:rsidP="001250C2">
      <w:pPr>
        <w:spacing w:after="0" w:line="240" w:lineRule="auto"/>
        <w:rPr>
          <w:b/>
          <w:bCs/>
          <w:sz w:val="28"/>
          <w:szCs w:val="28"/>
        </w:rPr>
      </w:pPr>
      <w:r w:rsidRPr="001250C2">
        <w:rPr>
          <w:b/>
          <w:bCs/>
          <w:sz w:val="28"/>
          <w:szCs w:val="28"/>
        </w:rPr>
        <w:t>INFRASTRUCTURE WINDOWS</w:t>
      </w:r>
    </w:p>
    <w:p w14:paraId="572DCE03" w14:textId="77777777" w:rsidR="001250C2" w:rsidRDefault="001250C2" w:rsidP="001250C2">
      <w:pPr>
        <w:spacing w:after="0" w:line="240" w:lineRule="auto"/>
      </w:pPr>
      <w:r>
        <w:t xml:space="preserve">Installation et configuration des serveurs </w:t>
      </w:r>
      <w:r w:rsidR="00497A8C">
        <w:t>Windows</w:t>
      </w:r>
      <w:r>
        <w:t xml:space="preserve"> server 2008 Administration Active directory. Gestion des stratégies des groupes GPO.</w:t>
      </w:r>
    </w:p>
    <w:p w14:paraId="6646D0C1" w14:textId="77777777" w:rsidR="00A651B4" w:rsidRDefault="001250C2" w:rsidP="001250C2">
      <w:pPr>
        <w:spacing w:after="0" w:line="240" w:lineRule="auto"/>
      </w:pPr>
      <w:r>
        <w:t xml:space="preserve"> Configuration des postes clients. </w:t>
      </w:r>
    </w:p>
    <w:p w14:paraId="5D516207" w14:textId="723E977F" w:rsidR="001250C2" w:rsidRDefault="001250C2" w:rsidP="001250C2">
      <w:pPr>
        <w:spacing w:after="0" w:line="240" w:lineRule="auto"/>
      </w:pPr>
      <w:r>
        <w:t xml:space="preserve">Mise en </w:t>
      </w:r>
      <w:r w:rsidR="00497A8C">
        <w:t>œuvre</w:t>
      </w:r>
      <w:r>
        <w:t xml:space="preserve"> de TCP/IP V4.</w:t>
      </w:r>
    </w:p>
    <w:p w14:paraId="7B87967D" w14:textId="77777777" w:rsidR="00A651B4" w:rsidRDefault="00A651B4" w:rsidP="00B32493">
      <w:pPr>
        <w:spacing w:after="0" w:line="240" w:lineRule="auto"/>
      </w:pPr>
    </w:p>
    <w:p w14:paraId="7C8E0797" w14:textId="68395BE7" w:rsidR="001250C2" w:rsidRDefault="001250C2" w:rsidP="00B32493">
      <w:pPr>
        <w:spacing w:after="0" w:line="240" w:lineRule="auto"/>
      </w:pPr>
      <w:r w:rsidRPr="001250C2">
        <w:rPr>
          <w:b/>
          <w:bCs/>
          <w:sz w:val="28"/>
          <w:szCs w:val="28"/>
        </w:rPr>
        <w:lastRenderedPageBreak/>
        <w:t xml:space="preserve">Certification CCNA Security au sein </w:t>
      </w:r>
      <w:proofErr w:type="spellStart"/>
      <w:r w:rsidRPr="001250C2">
        <w:rPr>
          <w:b/>
          <w:bCs/>
          <w:sz w:val="28"/>
          <w:szCs w:val="28"/>
        </w:rPr>
        <w:t>Gitec</w:t>
      </w:r>
      <w:proofErr w:type="spellEnd"/>
      <w:r w:rsidR="00B32493">
        <w:t xml:space="preserve"> (mars2016)</w:t>
      </w:r>
    </w:p>
    <w:p w14:paraId="6FC62F0D" w14:textId="77777777" w:rsidR="001250C2" w:rsidRDefault="001250C2" w:rsidP="001250C2">
      <w:pPr>
        <w:spacing w:after="0" w:line="240" w:lineRule="auto"/>
      </w:pPr>
      <w:r>
        <w:t xml:space="preserve"> </w:t>
      </w:r>
    </w:p>
    <w:p w14:paraId="21080806" w14:textId="192E2603" w:rsidR="001250C2" w:rsidRPr="001250C2" w:rsidRDefault="0010715D" w:rsidP="001250C2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color w:val="0070C0"/>
          <w:sz w:val="28"/>
          <w:szCs w:val="28"/>
        </w:rPr>
      </w:pPr>
      <w:r>
        <w:t>Sécuriser</w:t>
      </w:r>
      <w:r w:rsidR="001250C2">
        <w:t xml:space="preserve"> les routeurs </w:t>
      </w:r>
      <w:proofErr w:type="spellStart"/>
      <w:r w:rsidR="001250C2" w:rsidRPr="0010715D">
        <w:rPr>
          <w:b/>
          <w:bCs/>
        </w:rPr>
        <w:t>cisco</w:t>
      </w:r>
      <w:proofErr w:type="spellEnd"/>
    </w:p>
    <w:p w14:paraId="4C28A339" w14:textId="16D98DB1" w:rsidR="001250C2" w:rsidRPr="001250C2" w:rsidRDefault="0010715D" w:rsidP="001250C2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color w:val="0070C0"/>
          <w:sz w:val="28"/>
          <w:szCs w:val="28"/>
        </w:rPr>
      </w:pPr>
      <w:r>
        <w:t>Atténuer</w:t>
      </w:r>
      <w:r w:rsidR="001250C2">
        <w:t xml:space="preserve"> les menaces à routeur </w:t>
      </w:r>
      <w:proofErr w:type="spellStart"/>
      <w:r w:rsidR="001250C2">
        <w:t>cisco</w:t>
      </w:r>
      <w:proofErr w:type="spellEnd"/>
      <w:r w:rsidR="001250C2">
        <w:t xml:space="preserve"> et réseaux utilisant les </w:t>
      </w:r>
      <w:proofErr w:type="spellStart"/>
      <w:r w:rsidR="001250C2">
        <w:t>ACLs</w:t>
      </w:r>
      <w:proofErr w:type="spellEnd"/>
    </w:p>
    <w:p w14:paraId="4E0AA1C4" w14:textId="0CEE40C7" w:rsidR="001250C2" w:rsidRPr="001250C2" w:rsidRDefault="0010715D" w:rsidP="001250C2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color w:val="0070C0"/>
          <w:sz w:val="28"/>
          <w:szCs w:val="28"/>
        </w:rPr>
      </w:pPr>
      <w:r>
        <w:t>Mettre</w:t>
      </w:r>
      <w:r w:rsidR="001250C2">
        <w:t xml:space="preserve"> en œuvre le </w:t>
      </w:r>
      <w:proofErr w:type="spellStart"/>
      <w:r w:rsidR="001250C2">
        <w:t>cisco</w:t>
      </w:r>
      <w:proofErr w:type="spellEnd"/>
      <w:r w:rsidR="001250C2">
        <w:t xml:space="preserve"> IOS firewall fonctionnalités</w:t>
      </w:r>
    </w:p>
    <w:p w14:paraId="08ECB0CD" w14:textId="15D8E62C" w:rsidR="001250C2" w:rsidRPr="001250C2" w:rsidRDefault="0010715D" w:rsidP="001250C2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color w:val="0070C0"/>
          <w:sz w:val="28"/>
          <w:szCs w:val="28"/>
        </w:rPr>
      </w:pPr>
      <w:r>
        <w:t>Mettre</w:t>
      </w:r>
      <w:r w:rsidR="001250C2">
        <w:t xml:space="preserve"> en œuvre les </w:t>
      </w:r>
      <w:proofErr w:type="spellStart"/>
      <w:r w:rsidR="001250C2">
        <w:t>ios</w:t>
      </w:r>
      <w:proofErr w:type="spellEnd"/>
      <w:r w:rsidR="001250C2">
        <w:t xml:space="preserve"> </w:t>
      </w:r>
      <w:proofErr w:type="spellStart"/>
      <w:r w:rsidR="001250C2">
        <w:t>cisco</w:t>
      </w:r>
      <w:proofErr w:type="spellEnd"/>
      <w:r w:rsidR="001250C2">
        <w:t xml:space="preserve"> </w:t>
      </w:r>
      <w:proofErr w:type="spellStart"/>
      <w:r w:rsidR="001250C2">
        <w:t>ips</w:t>
      </w:r>
      <w:proofErr w:type="spellEnd"/>
      <w:r w:rsidR="001250C2">
        <w:t xml:space="preserve"> ensemble de fonctionnalités</w:t>
      </w:r>
    </w:p>
    <w:p w14:paraId="7B475EB8" w14:textId="3C060056" w:rsidR="001250C2" w:rsidRPr="001250C2" w:rsidRDefault="0010715D" w:rsidP="001250C2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color w:val="0070C0"/>
          <w:sz w:val="28"/>
          <w:szCs w:val="28"/>
        </w:rPr>
      </w:pPr>
      <w:r>
        <w:t>Mettre</w:t>
      </w:r>
      <w:r w:rsidR="001250C2">
        <w:t xml:space="preserve"> en </w:t>
      </w:r>
      <w:r>
        <w:t>œuvre</w:t>
      </w:r>
      <w:r w:rsidR="001250C2">
        <w:t xml:space="preserve"> un d'un site </w:t>
      </w:r>
      <w:proofErr w:type="spellStart"/>
      <w:r w:rsidR="001250C2">
        <w:t>site</w:t>
      </w:r>
      <w:proofErr w:type="spellEnd"/>
      <w:r w:rsidR="001250C2">
        <w:t xml:space="preserve"> de VPN</w:t>
      </w:r>
    </w:p>
    <w:p w14:paraId="7C09A629" w14:textId="4C84E6E3" w:rsidR="001250C2" w:rsidRPr="001250C2" w:rsidRDefault="0010715D" w:rsidP="001250C2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color w:val="0070C0"/>
          <w:sz w:val="28"/>
          <w:szCs w:val="28"/>
        </w:rPr>
      </w:pPr>
      <w:r>
        <w:t>Mettre</w:t>
      </w:r>
      <w:r w:rsidR="001250C2">
        <w:t xml:space="preserve"> en œuvre un accès à distance VPN</w:t>
      </w:r>
    </w:p>
    <w:p w14:paraId="193873B3" w14:textId="77777777" w:rsidR="001250C2" w:rsidRPr="001250C2" w:rsidRDefault="001250C2" w:rsidP="001250C2">
      <w:pPr>
        <w:pStyle w:val="ListParagraph"/>
        <w:spacing w:after="0" w:line="240" w:lineRule="auto"/>
        <w:rPr>
          <w:b/>
          <w:bCs/>
          <w:color w:val="0070C0"/>
          <w:sz w:val="28"/>
          <w:szCs w:val="28"/>
        </w:rPr>
      </w:pPr>
    </w:p>
    <w:p w14:paraId="25BB56CC" w14:textId="77777777" w:rsidR="001250C2" w:rsidRDefault="001250C2" w:rsidP="00B32493">
      <w:pPr>
        <w:spacing w:after="0" w:line="240" w:lineRule="auto"/>
      </w:pPr>
      <w:r w:rsidRPr="001250C2">
        <w:rPr>
          <w:b/>
          <w:bCs/>
          <w:sz w:val="28"/>
          <w:szCs w:val="28"/>
        </w:rPr>
        <w:t xml:space="preserve">Certification CISCO au sein </w:t>
      </w:r>
      <w:proofErr w:type="spellStart"/>
      <w:r w:rsidRPr="001250C2">
        <w:rPr>
          <w:b/>
          <w:bCs/>
          <w:sz w:val="28"/>
          <w:szCs w:val="28"/>
        </w:rPr>
        <w:t>IBscience</w:t>
      </w:r>
      <w:proofErr w:type="spellEnd"/>
      <w:r>
        <w:t xml:space="preserve"> (mai 2012)</w:t>
      </w:r>
    </w:p>
    <w:p w14:paraId="1EFD8F80" w14:textId="77777777" w:rsidR="001250C2" w:rsidRDefault="001250C2" w:rsidP="001250C2">
      <w:pPr>
        <w:spacing w:after="0" w:line="240" w:lineRule="auto"/>
      </w:pPr>
    </w:p>
    <w:p w14:paraId="0076EE9B" w14:textId="53BAA579" w:rsidR="00957E70" w:rsidRDefault="00957E70" w:rsidP="001250C2">
      <w:pPr>
        <w:pStyle w:val="ListParagraph"/>
        <w:numPr>
          <w:ilvl w:val="0"/>
          <w:numId w:val="6"/>
        </w:numPr>
        <w:spacing w:after="0" w:line="240" w:lineRule="auto"/>
        <w:rPr>
          <w:lang w:val="en-US"/>
        </w:rPr>
      </w:pPr>
      <w:r w:rsidRPr="00957E70">
        <w:rPr>
          <w:lang w:val="en-US"/>
        </w:rPr>
        <w:t xml:space="preserve">CCNA </w:t>
      </w:r>
      <w:r w:rsidR="0010715D" w:rsidRPr="00957E70">
        <w:rPr>
          <w:lang w:val="en-US"/>
        </w:rPr>
        <w:t>Exploration:</w:t>
      </w:r>
      <w:r w:rsidRPr="00957E70">
        <w:rPr>
          <w:lang w:val="en-US"/>
        </w:rPr>
        <w:t xml:space="preserve"> Network Fundamentals </w:t>
      </w:r>
    </w:p>
    <w:p w14:paraId="6DAC6043" w14:textId="34AECCE7" w:rsidR="00957E70" w:rsidRDefault="00957E70" w:rsidP="001250C2">
      <w:pPr>
        <w:pStyle w:val="ListParagraph"/>
        <w:numPr>
          <w:ilvl w:val="0"/>
          <w:numId w:val="6"/>
        </w:numPr>
        <w:spacing w:after="0" w:line="240" w:lineRule="auto"/>
        <w:rPr>
          <w:lang w:val="en-US"/>
        </w:rPr>
      </w:pPr>
      <w:r w:rsidRPr="00957E70">
        <w:rPr>
          <w:lang w:val="en-US"/>
        </w:rPr>
        <w:t xml:space="preserve">CCNA </w:t>
      </w:r>
      <w:r w:rsidR="0010715D" w:rsidRPr="00957E70">
        <w:rPr>
          <w:lang w:val="en-US"/>
        </w:rPr>
        <w:t>Exploration:</w:t>
      </w:r>
      <w:r w:rsidRPr="00957E70">
        <w:rPr>
          <w:lang w:val="en-US"/>
        </w:rPr>
        <w:t xml:space="preserve"> Routing Protocols and Concepts </w:t>
      </w:r>
    </w:p>
    <w:p w14:paraId="08F5CDC6" w14:textId="20ECF931" w:rsidR="00957E70" w:rsidRDefault="00957E70" w:rsidP="001250C2">
      <w:pPr>
        <w:pStyle w:val="ListParagraph"/>
        <w:numPr>
          <w:ilvl w:val="0"/>
          <w:numId w:val="6"/>
        </w:numPr>
        <w:spacing w:after="0" w:line="240" w:lineRule="auto"/>
        <w:rPr>
          <w:lang w:val="en-US"/>
        </w:rPr>
      </w:pPr>
      <w:r w:rsidRPr="00957E70">
        <w:rPr>
          <w:lang w:val="en-US"/>
        </w:rPr>
        <w:t xml:space="preserve">CCNA </w:t>
      </w:r>
      <w:r w:rsidR="0010715D" w:rsidRPr="00957E70">
        <w:rPr>
          <w:lang w:val="en-US"/>
        </w:rPr>
        <w:t>Exploration:</w:t>
      </w:r>
      <w:r w:rsidRPr="00957E70">
        <w:rPr>
          <w:lang w:val="en-US"/>
        </w:rPr>
        <w:t xml:space="preserve"> LAN Switching and Wireless </w:t>
      </w:r>
    </w:p>
    <w:p w14:paraId="58E3E571" w14:textId="1FCB7978" w:rsidR="00957E70" w:rsidRDefault="00957E70" w:rsidP="00957E70">
      <w:pPr>
        <w:pStyle w:val="ListParagraph"/>
        <w:numPr>
          <w:ilvl w:val="0"/>
          <w:numId w:val="6"/>
        </w:numPr>
        <w:spacing w:after="0" w:line="240" w:lineRule="auto"/>
        <w:rPr>
          <w:lang w:val="en-US"/>
        </w:rPr>
      </w:pPr>
      <w:r w:rsidRPr="00957E70">
        <w:rPr>
          <w:lang w:val="en-US"/>
        </w:rPr>
        <w:t xml:space="preserve"> CCNA </w:t>
      </w:r>
      <w:r w:rsidR="0010715D" w:rsidRPr="00957E70">
        <w:rPr>
          <w:lang w:val="en-US"/>
        </w:rPr>
        <w:t>Exploration:</w:t>
      </w:r>
      <w:r w:rsidRPr="00957E70">
        <w:rPr>
          <w:lang w:val="en-US"/>
        </w:rPr>
        <w:t xml:space="preserve"> Accessing the WAN</w:t>
      </w:r>
    </w:p>
    <w:p w14:paraId="39E608F3" w14:textId="77777777" w:rsidR="00957E70" w:rsidRDefault="00957E70" w:rsidP="00957E70">
      <w:pPr>
        <w:pStyle w:val="ListParagraph"/>
        <w:spacing w:after="0" w:line="240" w:lineRule="auto"/>
        <w:rPr>
          <w:lang w:val="en-US"/>
        </w:rPr>
      </w:pPr>
    </w:p>
    <w:p w14:paraId="48F23781" w14:textId="77777777" w:rsidR="00957E70" w:rsidRPr="00957E70" w:rsidRDefault="00957E70" w:rsidP="00957E70">
      <w:pPr>
        <w:pStyle w:val="ListParagraph"/>
        <w:spacing w:after="0" w:line="240" w:lineRule="auto"/>
        <w:ind w:left="0"/>
        <w:rPr>
          <w:b/>
          <w:bCs/>
          <w:sz w:val="24"/>
          <w:szCs w:val="24"/>
        </w:rPr>
      </w:pPr>
      <w:r w:rsidRPr="00957E70">
        <w:rPr>
          <w:b/>
          <w:bCs/>
          <w:sz w:val="24"/>
          <w:szCs w:val="24"/>
        </w:rPr>
        <w:t>Attestation de formation en : WINDOWS SERVER 2008 en 2012</w:t>
      </w:r>
    </w:p>
    <w:p w14:paraId="0F4838EB" w14:textId="77777777" w:rsidR="001250C2" w:rsidRPr="00957E70" w:rsidRDefault="001250C2" w:rsidP="001250C2">
      <w:pPr>
        <w:spacing w:after="0" w:line="240" w:lineRule="auto"/>
      </w:pPr>
      <w:r w:rsidRPr="00957E70">
        <w:t xml:space="preserve">      </w:t>
      </w:r>
    </w:p>
    <w:p w14:paraId="60BC35CF" w14:textId="77777777" w:rsidR="001250C2" w:rsidRPr="00957E70" w:rsidRDefault="00957E70" w:rsidP="00957E70">
      <w:pPr>
        <w:pBdr>
          <w:bottom w:val="single" w:sz="4" w:space="1" w:color="auto"/>
        </w:pBdr>
        <w:spacing w:after="0" w:line="240" w:lineRule="auto"/>
        <w:rPr>
          <w:b/>
          <w:bCs/>
          <w:color w:val="0070C0"/>
          <w:sz w:val="28"/>
          <w:szCs w:val="28"/>
        </w:rPr>
      </w:pPr>
      <w:r w:rsidRPr="00957E70">
        <w:rPr>
          <w:b/>
          <w:bCs/>
          <w:color w:val="0070C0"/>
          <w:sz w:val="28"/>
          <w:szCs w:val="28"/>
        </w:rPr>
        <w:t>INFORMATIQUE</w:t>
      </w:r>
    </w:p>
    <w:p w14:paraId="2F692702" w14:textId="77777777" w:rsidR="00957E70" w:rsidRPr="00957E70" w:rsidRDefault="00957E70" w:rsidP="001250C2">
      <w:pPr>
        <w:spacing w:after="0" w:line="240" w:lineRule="auto"/>
        <w:rPr>
          <w:b/>
          <w:bCs/>
          <w:sz w:val="24"/>
          <w:szCs w:val="24"/>
        </w:rPr>
      </w:pPr>
      <w:r w:rsidRPr="00957E70">
        <w:rPr>
          <w:b/>
          <w:bCs/>
          <w:sz w:val="24"/>
          <w:szCs w:val="24"/>
        </w:rPr>
        <w:t>Réseaux :</w:t>
      </w:r>
    </w:p>
    <w:p w14:paraId="55108E8E" w14:textId="77777777" w:rsidR="00957E70" w:rsidRDefault="00957E70" w:rsidP="00957E70">
      <w:pPr>
        <w:spacing w:after="0" w:line="240" w:lineRule="auto"/>
        <w:ind w:left="567" w:hanging="141"/>
      </w:pPr>
      <w:r>
        <w:sym w:font="Symbol" w:char="F0B7"/>
      </w:r>
      <w:r>
        <w:t xml:space="preserve"> Connaissances approfondies des réseaux informatiques : routage IP, LAN, WAN, TCP/IP, DNS, DHCP…</w:t>
      </w:r>
    </w:p>
    <w:p w14:paraId="7739CECD" w14:textId="77777777" w:rsidR="00957E70" w:rsidRDefault="00957E70" w:rsidP="00957E70">
      <w:pPr>
        <w:spacing w:after="0" w:line="240" w:lineRule="auto"/>
        <w:ind w:left="426"/>
      </w:pPr>
      <w:r>
        <w:sym w:font="Symbol" w:char="F0B7"/>
      </w:r>
      <w:r>
        <w:t xml:space="preserve"> Connaissances réseaux : MPLS, MPLS-VPN… </w:t>
      </w:r>
    </w:p>
    <w:p w14:paraId="7FBF79EB" w14:textId="77777777" w:rsidR="00957E70" w:rsidRDefault="00957E70" w:rsidP="00957E70">
      <w:pPr>
        <w:spacing w:after="0" w:line="240" w:lineRule="auto"/>
        <w:ind w:left="426"/>
      </w:pPr>
      <w:r>
        <w:sym w:font="Symbol" w:char="F0B7"/>
      </w:r>
      <w:r>
        <w:t xml:space="preserve"> Réseaux téléphonie (VOIP). </w:t>
      </w:r>
    </w:p>
    <w:p w14:paraId="6FB5187D" w14:textId="77777777" w:rsidR="00957E70" w:rsidRDefault="00957E70" w:rsidP="00957E70">
      <w:pPr>
        <w:spacing w:after="0" w:line="240" w:lineRule="auto"/>
        <w:ind w:left="567" w:hanging="141"/>
      </w:pPr>
      <w:r>
        <w:sym w:font="Symbol" w:char="F0B7"/>
      </w:r>
      <w:r>
        <w:t xml:space="preserve"> Connaissances dans le domaine des réseaux (protocole TCP / IP, technologies WAN VPN IP MPLS et VPN </w:t>
      </w:r>
      <w:proofErr w:type="spellStart"/>
      <w:r>
        <w:t>IPSec</w:t>
      </w:r>
      <w:proofErr w:type="spellEnd"/>
      <w:r>
        <w:t>).</w:t>
      </w:r>
    </w:p>
    <w:p w14:paraId="29DF3919" w14:textId="77777777" w:rsidR="0083620C" w:rsidRPr="00957E70" w:rsidRDefault="0083620C" w:rsidP="0083620C">
      <w:pPr>
        <w:spacing w:after="0" w:line="240" w:lineRule="auto"/>
        <w:rPr>
          <w:b/>
          <w:bCs/>
          <w:sz w:val="24"/>
          <w:szCs w:val="24"/>
        </w:rPr>
      </w:pPr>
      <w:r w:rsidRPr="00957E70">
        <w:rPr>
          <w:b/>
          <w:bCs/>
          <w:sz w:val="24"/>
          <w:szCs w:val="24"/>
        </w:rPr>
        <w:t>Infrastructure :</w:t>
      </w:r>
    </w:p>
    <w:p w14:paraId="2B1845E5" w14:textId="77777777" w:rsidR="00957E70" w:rsidRDefault="00957E70" w:rsidP="00957E70">
      <w:pPr>
        <w:spacing w:after="0" w:line="240" w:lineRule="auto"/>
        <w:ind w:firstLine="426"/>
      </w:pPr>
      <w:r>
        <w:sym w:font="Symbol" w:char="F0B7"/>
      </w:r>
      <w:r>
        <w:t xml:space="preserve"> Câblage (coaxial / Fibre optique) </w:t>
      </w:r>
    </w:p>
    <w:p w14:paraId="5D3E1B0F" w14:textId="77777777" w:rsidR="00957E70" w:rsidRDefault="00957E70" w:rsidP="00957E70">
      <w:pPr>
        <w:spacing w:after="0" w:line="240" w:lineRule="auto"/>
        <w:ind w:firstLine="426"/>
      </w:pPr>
      <w:r>
        <w:sym w:font="Symbol" w:char="F0B7"/>
      </w:r>
      <w:r>
        <w:t xml:space="preserve"> Fibre Optique (maintenance, câblage) </w:t>
      </w:r>
    </w:p>
    <w:p w14:paraId="32A1097C" w14:textId="77777777" w:rsidR="00957E70" w:rsidRDefault="00957E70" w:rsidP="00957E70">
      <w:pPr>
        <w:spacing w:after="0" w:line="240" w:lineRule="auto"/>
        <w:ind w:firstLine="426"/>
      </w:pPr>
      <w:r>
        <w:sym w:font="Symbol" w:char="F0B7"/>
      </w:r>
      <w:r>
        <w:t xml:space="preserve"> Maintenance informatique</w:t>
      </w:r>
    </w:p>
    <w:p w14:paraId="2AD85EDF" w14:textId="624B3FE8" w:rsidR="00957E70" w:rsidRDefault="0083620C" w:rsidP="0083620C">
      <w:pPr>
        <w:spacing w:after="0" w:line="240" w:lineRule="auto"/>
      </w:pPr>
      <w:r>
        <w:t xml:space="preserve">       </w:t>
      </w:r>
      <w:r w:rsidR="00957E70">
        <w:t xml:space="preserve"> </w:t>
      </w:r>
      <w:r w:rsidR="00957E70">
        <w:sym w:font="Symbol" w:char="F0B7"/>
      </w:r>
      <w:r w:rsidR="00957E70">
        <w:t xml:space="preserve"> Transmission Radio</w:t>
      </w:r>
    </w:p>
    <w:p w14:paraId="49BC69A7" w14:textId="77777777" w:rsidR="00957E70" w:rsidRDefault="00957E70" w:rsidP="00957E70">
      <w:pPr>
        <w:spacing w:after="0" w:line="240" w:lineRule="auto"/>
        <w:ind w:firstLine="426"/>
      </w:pPr>
      <w:r>
        <w:sym w:font="Symbol" w:char="F0B7"/>
      </w:r>
      <w:r>
        <w:t xml:space="preserve"> LAN- WAN </w:t>
      </w:r>
    </w:p>
    <w:p w14:paraId="5C2E00EF" w14:textId="77777777" w:rsidR="00957E70" w:rsidRDefault="00957E70" w:rsidP="00957E70">
      <w:pPr>
        <w:spacing w:after="0" w:line="240" w:lineRule="auto"/>
        <w:ind w:firstLine="426"/>
      </w:pPr>
      <w:r>
        <w:sym w:font="Symbol" w:char="F0B7"/>
      </w:r>
      <w:r>
        <w:t xml:space="preserve"> Téléphonie (VOIP, standard téléphonie) </w:t>
      </w:r>
    </w:p>
    <w:p w14:paraId="6BE6C5C9" w14:textId="77777777" w:rsidR="00957E70" w:rsidRDefault="00957E70" w:rsidP="00957E70">
      <w:pPr>
        <w:spacing w:after="0" w:line="240" w:lineRule="auto"/>
        <w:ind w:firstLine="426"/>
      </w:pPr>
      <w:r>
        <w:sym w:font="Symbol" w:char="F0B7"/>
      </w:r>
      <w:r>
        <w:t xml:space="preserve"> DAO</w:t>
      </w:r>
    </w:p>
    <w:p w14:paraId="0F3E9E9E" w14:textId="77777777" w:rsidR="00957E70" w:rsidRDefault="00957E70" w:rsidP="00957E70">
      <w:pPr>
        <w:spacing w:after="0" w:line="240" w:lineRule="auto"/>
        <w:ind w:firstLine="426"/>
      </w:pPr>
    </w:p>
    <w:p w14:paraId="7057CAC5" w14:textId="77777777" w:rsidR="00957E70" w:rsidRPr="00957E70" w:rsidRDefault="00957E70" w:rsidP="00957E70">
      <w:pPr>
        <w:pBdr>
          <w:bottom w:val="single" w:sz="4" w:space="1" w:color="auto"/>
        </w:pBdr>
        <w:spacing w:after="0" w:line="240" w:lineRule="auto"/>
        <w:rPr>
          <w:b/>
          <w:bCs/>
          <w:color w:val="0070C0"/>
          <w:sz w:val="28"/>
          <w:szCs w:val="28"/>
        </w:rPr>
      </w:pPr>
      <w:r w:rsidRPr="00957E70">
        <w:rPr>
          <w:b/>
          <w:bCs/>
          <w:color w:val="0070C0"/>
          <w:sz w:val="28"/>
          <w:szCs w:val="28"/>
        </w:rPr>
        <w:t>LOISIRS</w:t>
      </w:r>
    </w:p>
    <w:p w14:paraId="730ACA52" w14:textId="77777777" w:rsidR="00957E70" w:rsidRDefault="00957E70" w:rsidP="00957E70">
      <w:pPr>
        <w:spacing w:after="0" w:line="240" w:lineRule="auto"/>
      </w:pPr>
    </w:p>
    <w:p w14:paraId="00009538" w14:textId="77777777" w:rsidR="00957E70" w:rsidRDefault="00957E70" w:rsidP="00957E70">
      <w:pPr>
        <w:spacing w:after="0" w:line="240" w:lineRule="auto"/>
        <w:ind w:left="426"/>
      </w:pPr>
      <w:r>
        <w:t>Football, plongée sous-marine, Films documentaires, voyages.</w:t>
      </w:r>
    </w:p>
    <w:p w14:paraId="31692856" w14:textId="77777777" w:rsidR="00957E70" w:rsidRDefault="00957E70" w:rsidP="00957E70">
      <w:pPr>
        <w:spacing w:after="0" w:line="240" w:lineRule="auto"/>
        <w:ind w:left="426"/>
      </w:pPr>
    </w:p>
    <w:p w14:paraId="2A3D3E6A" w14:textId="77777777" w:rsidR="00957E70" w:rsidRPr="00957E70" w:rsidRDefault="00957E70" w:rsidP="00957E70">
      <w:pPr>
        <w:pBdr>
          <w:bottom w:val="single" w:sz="4" w:space="1" w:color="auto"/>
        </w:pBdr>
        <w:spacing w:after="0" w:line="240" w:lineRule="auto"/>
        <w:rPr>
          <w:b/>
          <w:bCs/>
          <w:color w:val="0070C0"/>
          <w:sz w:val="28"/>
          <w:szCs w:val="28"/>
        </w:rPr>
      </w:pPr>
      <w:r w:rsidRPr="00957E70">
        <w:rPr>
          <w:b/>
          <w:bCs/>
          <w:color w:val="0070C0"/>
          <w:sz w:val="28"/>
          <w:szCs w:val="28"/>
        </w:rPr>
        <w:t>LANGUES</w:t>
      </w:r>
    </w:p>
    <w:p w14:paraId="0A90419A" w14:textId="77777777" w:rsidR="00957E70" w:rsidRDefault="00957E70" w:rsidP="00957E70">
      <w:pPr>
        <w:spacing w:after="0" w:line="240" w:lineRule="auto"/>
      </w:pPr>
    </w:p>
    <w:p w14:paraId="5B31634C" w14:textId="320EC74B" w:rsidR="00957E70" w:rsidRDefault="00251DA8" w:rsidP="00957E70">
      <w:pPr>
        <w:spacing w:after="0" w:line="240" w:lineRule="auto"/>
        <w:ind w:left="426"/>
      </w:pPr>
      <w:r w:rsidRPr="00957E70">
        <w:rPr>
          <w:b/>
          <w:bCs/>
        </w:rPr>
        <w:t>Arabe</w:t>
      </w:r>
      <w:r>
        <w:t xml:space="preserve"> :</w:t>
      </w:r>
      <w:r w:rsidR="00957E70">
        <w:t xml:space="preserve"> lu, écrit et parlé </w:t>
      </w:r>
    </w:p>
    <w:p w14:paraId="10BB36D9" w14:textId="77777777" w:rsidR="00957E70" w:rsidRDefault="00957E70" w:rsidP="00957E70">
      <w:pPr>
        <w:spacing w:after="0" w:line="240" w:lineRule="auto"/>
        <w:ind w:left="426"/>
      </w:pPr>
      <w:r w:rsidRPr="00957E70">
        <w:rPr>
          <w:b/>
          <w:bCs/>
        </w:rPr>
        <w:t>Français</w:t>
      </w:r>
      <w:r>
        <w:t xml:space="preserve"> : lu, écrit et parlé</w:t>
      </w:r>
    </w:p>
    <w:p w14:paraId="7933ED4F" w14:textId="77777777" w:rsidR="00957E70" w:rsidRPr="00957E70" w:rsidRDefault="00957E70" w:rsidP="00957E70">
      <w:pPr>
        <w:spacing w:after="0" w:line="240" w:lineRule="auto"/>
      </w:pPr>
    </w:p>
    <w:sectPr w:rsidR="00957E70" w:rsidRPr="00957E70" w:rsidSect="00E84E59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375E9"/>
    <w:multiLevelType w:val="hybridMultilevel"/>
    <w:tmpl w:val="2A8CC0E8"/>
    <w:lvl w:ilvl="0" w:tplc="3BB2957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B2D45C6"/>
    <w:multiLevelType w:val="hybridMultilevel"/>
    <w:tmpl w:val="E3B2A3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26DFE"/>
    <w:multiLevelType w:val="hybridMultilevel"/>
    <w:tmpl w:val="D8CC940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D668AF"/>
    <w:multiLevelType w:val="hybridMultilevel"/>
    <w:tmpl w:val="88280E44"/>
    <w:lvl w:ilvl="0" w:tplc="3BB2957A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2ED30771"/>
    <w:multiLevelType w:val="hybridMultilevel"/>
    <w:tmpl w:val="6F9E8742"/>
    <w:lvl w:ilvl="0" w:tplc="3BB29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74BE4"/>
    <w:multiLevelType w:val="hybridMultilevel"/>
    <w:tmpl w:val="48A8DC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6526F"/>
    <w:multiLevelType w:val="hybridMultilevel"/>
    <w:tmpl w:val="7430EFA8"/>
    <w:lvl w:ilvl="0" w:tplc="040C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4975499B"/>
    <w:multiLevelType w:val="hybridMultilevel"/>
    <w:tmpl w:val="050CF64C"/>
    <w:lvl w:ilvl="0" w:tplc="040C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533D1499"/>
    <w:multiLevelType w:val="hybridMultilevel"/>
    <w:tmpl w:val="2FE851B0"/>
    <w:lvl w:ilvl="0" w:tplc="3B9C340C">
      <w:numFmt w:val="bullet"/>
      <w:lvlText w:val="-"/>
      <w:lvlJc w:val="left"/>
      <w:pPr>
        <w:ind w:left="47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9" w15:restartNumberingAfterBreak="0">
    <w:nsid w:val="5A4E1893"/>
    <w:multiLevelType w:val="hybridMultilevel"/>
    <w:tmpl w:val="CC428F12"/>
    <w:lvl w:ilvl="0" w:tplc="3BB29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9487A"/>
    <w:multiLevelType w:val="hybridMultilevel"/>
    <w:tmpl w:val="5144F33C"/>
    <w:lvl w:ilvl="0" w:tplc="040C000B">
      <w:start w:val="1"/>
      <w:numFmt w:val="bullet"/>
      <w:lvlText w:val=""/>
      <w:lvlJc w:val="left"/>
      <w:pPr>
        <w:ind w:left="3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num w:numId="1" w16cid:durableId="2129202758">
    <w:abstractNumId w:val="10"/>
  </w:num>
  <w:num w:numId="2" w16cid:durableId="1532914370">
    <w:abstractNumId w:val="8"/>
  </w:num>
  <w:num w:numId="3" w16cid:durableId="653532319">
    <w:abstractNumId w:val="0"/>
  </w:num>
  <w:num w:numId="4" w16cid:durableId="1615014537">
    <w:abstractNumId w:val="9"/>
  </w:num>
  <w:num w:numId="5" w16cid:durableId="1234393702">
    <w:abstractNumId w:val="3"/>
  </w:num>
  <w:num w:numId="6" w16cid:durableId="748842520">
    <w:abstractNumId w:val="4"/>
  </w:num>
  <w:num w:numId="7" w16cid:durableId="2136632525">
    <w:abstractNumId w:val="6"/>
  </w:num>
  <w:num w:numId="8" w16cid:durableId="2009743215">
    <w:abstractNumId w:val="5"/>
  </w:num>
  <w:num w:numId="9" w16cid:durableId="743769732">
    <w:abstractNumId w:val="1"/>
  </w:num>
  <w:num w:numId="10" w16cid:durableId="542329991">
    <w:abstractNumId w:val="2"/>
  </w:num>
  <w:num w:numId="11" w16cid:durableId="8732019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AF7"/>
    <w:rsid w:val="0010275A"/>
    <w:rsid w:val="0010715D"/>
    <w:rsid w:val="001250C2"/>
    <w:rsid w:val="0013451F"/>
    <w:rsid w:val="00162B3C"/>
    <w:rsid w:val="00217B27"/>
    <w:rsid w:val="00251DA8"/>
    <w:rsid w:val="002F24F2"/>
    <w:rsid w:val="00371155"/>
    <w:rsid w:val="00371D52"/>
    <w:rsid w:val="004466FB"/>
    <w:rsid w:val="00497A8C"/>
    <w:rsid w:val="004C5872"/>
    <w:rsid w:val="00501D0A"/>
    <w:rsid w:val="0068477A"/>
    <w:rsid w:val="007A530B"/>
    <w:rsid w:val="007B44FC"/>
    <w:rsid w:val="007C1C0C"/>
    <w:rsid w:val="007E400A"/>
    <w:rsid w:val="0083620C"/>
    <w:rsid w:val="00893A54"/>
    <w:rsid w:val="008C0AAE"/>
    <w:rsid w:val="00957E70"/>
    <w:rsid w:val="009B59F1"/>
    <w:rsid w:val="00A651B4"/>
    <w:rsid w:val="00A769FA"/>
    <w:rsid w:val="00A85AEC"/>
    <w:rsid w:val="00AF32C8"/>
    <w:rsid w:val="00B21D10"/>
    <w:rsid w:val="00B32493"/>
    <w:rsid w:val="00B3465E"/>
    <w:rsid w:val="00B44A67"/>
    <w:rsid w:val="00B450C3"/>
    <w:rsid w:val="00B62E62"/>
    <w:rsid w:val="00BF775D"/>
    <w:rsid w:val="00C42778"/>
    <w:rsid w:val="00C5503A"/>
    <w:rsid w:val="00C829A2"/>
    <w:rsid w:val="00CC0753"/>
    <w:rsid w:val="00CD7BD3"/>
    <w:rsid w:val="00D063B4"/>
    <w:rsid w:val="00D22A6D"/>
    <w:rsid w:val="00D61B0E"/>
    <w:rsid w:val="00D82312"/>
    <w:rsid w:val="00DF0F7E"/>
    <w:rsid w:val="00E25795"/>
    <w:rsid w:val="00E84E59"/>
    <w:rsid w:val="00EC54D8"/>
    <w:rsid w:val="00ED1FD8"/>
    <w:rsid w:val="00F6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2068"/>
  <w15:docId w15:val="{D08EE44E-D101-4FA5-A571-2338FB93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A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1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ughanmi.bassem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652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K2-Fibre-B003</cp:lastModifiedBy>
  <cp:revision>32</cp:revision>
  <dcterms:created xsi:type="dcterms:W3CDTF">2021-02-24T12:51:00Z</dcterms:created>
  <dcterms:modified xsi:type="dcterms:W3CDTF">2024-10-16T11:53:00Z</dcterms:modified>
</cp:coreProperties>
</file>